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7C058" w14:textId="77777777" w:rsidR="003D4343" w:rsidRPr="003D4343" w:rsidRDefault="003D4343" w:rsidP="003D4343">
      <w:pPr>
        <w:widowControl w:val="0"/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3D4343">
        <w:rPr>
          <w:rFonts w:ascii="Calibri" w:eastAsia="Calibri" w:hAnsi="Calibri" w:cs="Calibri"/>
          <w:b/>
          <w:color w:val="000000"/>
          <w:sz w:val="24"/>
          <w:szCs w:val="24"/>
        </w:rPr>
        <w:t>Attestazione</w:t>
      </w:r>
    </w:p>
    <w:p w14:paraId="1AFAA83E" w14:textId="4529390D" w:rsidR="003D4343" w:rsidRPr="003D4343" w:rsidRDefault="003D4343" w:rsidP="003D4343">
      <w:pPr>
        <w:widowControl w:val="0"/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3D4343">
        <w:rPr>
          <w:rFonts w:ascii="Calibri" w:eastAsia="Calibri" w:hAnsi="Calibri" w:cs="Calibri"/>
          <w:color w:val="000000"/>
          <w:sz w:val="24"/>
          <w:szCs w:val="24"/>
        </w:rPr>
        <w:t>Si attesta che il presente Piano Triennale Integrato per la Prevenzione della Corruzione e per la Trasparenza ed Integrità</w:t>
      </w:r>
      <w:r w:rsidR="004179C1">
        <w:rPr>
          <w:rFonts w:ascii="Calibri" w:eastAsia="Calibri" w:hAnsi="Calibri" w:cs="Calibri"/>
          <w:color w:val="000000"/>
          <w:sz w:val="24"/>
          <w:szCs w:val="24"/>
        </w:rPr>
        <w:t>, con riferimento al triennio 202</w:t>
      </w:r>
      <w:r w:rsidR="00337426">
        <w:rPr>
          <w:rFonts w:ascii="Calibri" w:eastAsia="Calibri" w:hAnsi="Calibri" w:cs="Calibri"/>
          <w:color w:val="000000"/>
          <w:sz w:val="24"/>
          <w:szCs w:val="24"/>
        </w:rPr>
        <w:t>6</w:t>
      </w:r>
      <w:r w:rsidR="004179C1">
        <w:rPr>
          <w:rFonts w:ascii="Calibri" w:eastAsia="Calibri" w:hAnsi="Calibri" w:cs="Calibri"/>
          <w:color w:val="000000"/>
          <w:sz w:val="24"/>
          <w:szCs w:val="24"/>
        </w:rPr>
        <w:t>-202</w:t>
      </w:r>
      <w:r w:rsidR="00337426">
        <w:rPr>
          <w:rFonts w:ascii="Calibri" w:eastAsia="Calibri" w:hAnsi="Calibri" w:cs="Calibri"/>
          <w:color w:val="000000"/>
          <w:sz w:val="24"/>
          <w:szCs w:val="24"/>
        </w:rPr>
        <w:t>8</w:t>
      </w:r>
      <w:r w:rsidRPr="003D4343">
        <w:rPr>
          <w:rFonts w:ascii="Calibri" w:eastAsia="Calibri" w:hAnsi="Calibri" w:cs="Calibri"/>
          <w:color w:val="000000"/>
          <w:sz w:val="24"/>
          <w:szCs w:val="24"/>
        </w:rPr>
        <w:t xml:space="preserve"> è stato redatto dal sottoscritto</w:t>
      </w:r>
      <w:r w:rsidR="00BF0A25">
        <w:rPr>
          <w:rFonts w:ascii="Calibri" w:eastAsia="Calibri" w:hAnsi="Calibri" w:cs="Calibri"/>
          <w:color w:val="000000"/>
          <w:sz w:val="24"/>
          <w:szCs w:val="24"/>
        </w:rPr>
        <w:t>,</w:t>
      </w:r>
      <w:r w:rsidR="00363BC6">
        <w:rPr>
          <w:rFonts w:ascii="Calibri" w:eastAsia="Calibri" w:hAnsi="Calibri" w:cs="Calibri"/>
          <w:color w:val="000000"/>
          <w:sz w:val="24"/>
          <w:szCs w:val="24"/>
        </w:rPr>
        <w:t xml:space="preserve"> Simone Conti</w:t>
      </w:r>
      <w:r w:rsidR="00BF0A25">
        <w:rPr>
          <w:rFonts w:ascii="Calibri" w:eastAsia="Calibri" w:hAnsi="Calibri" w:cs="Calibri"/>
          <w:color w:val="000000"/>
          <w:sz w:val="24"/>
          <w:szCs w:val="24"/>
        </w:rPr>
        <w:t>,</w:t>
      </w:r>
      <w:r w:rsidRPr="003D4343">
        <w:rPr>
          <w:rFonts w:ascii="Calibri" w:eastAsia="Calibri" w:hAnsi="Calibri" w:cs="Calibri"/>
          <w:color w:val="000000"/>
          <w:sz w:val="24"/>
          <w:szCs w:val="24"/>
        </w:rPr>
        <w:t xml:space="preserve"> Responsabile per la Prevenzione Corruzione e per la </w:t>
      </w:r>
      <w:r w:rsidR="00F040F2">
        <w:rPr>
          <w:rFonts w:ascii="Calibri" w:eastAsia="Calibri" w:hAnsi="Calibri" w:cs="Calibri"/>
          <w:color w:val="000000"/>
          <w:sz w:val="24"/>
          <w:szCs w:val="24"/>
        </w:rPr>
        <w:t xml:space="preserve">Trasparenza </w:t>
      </w:r>
      <w:r w:rsidR="00F040F2" w:rsidRPr="00363BC6">
        <w:rPr>
          <w:rFonts w:ascii="Calibri" w:eastAsia="Calibri" w:hAnsi="Calibri" w:cs="Calibri"/>
          <w:color w:val="000000"/>
          <w:sz w:val="24"/>
          <w:szCs w:val="24"/>
        </w:rPr>
        <w:t xml:space="preserve">nominato </w:t>
      </w:r>
      <w:r w:rsidRPr="00363BC6">
        <w:rPr>
          <w:rFonts w:ascii="Calibri" w:eastAsia="Calibri" w:hAnsi="Calibri" w:cs="Calibri"/>
          <w:color w:val="000000"/>
          <w:sz w:val="24"/>
          <w:szCs w:val="24"/>
        </w:rPr>
        <w:t xml:space="preserve">in data </w:t>
      </w:r>
      <w:r w:rsidR="00363BC6">
        <w:rPr>
          <w:rFonts w:ascii="Calibri" w:eastAsia="Calibri" w:hAnsi="Calibri" w:cs="Calibri"/>
          <w:color w:val="000000"/>
          <w:sz w:val="24"/>
          <w:szCs w:val="24"/>
        </w:rPr>
        <w:t>27/06/202</w:t>
      </w:r>
      <w:r w:rsidR="00900E17">
        <w:rPr>
          <w:rFonts w:ascii="Calibri" w:eastAsia="Calibri" w:hAnsi="Calibri" w:cs="Calibri"/>
          <w:color w:val="000000"/>
          <w:sz w:val="24"/>
          <w:szCs w:val="24"/>
        </w:rPr>
        <w:t>3</w:t>
      </w:r>
      <w:r w:rsidR="00363BC6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233292">
        <w:rPr>
          <w:rFonts w:ascii="Calibri" w:eastAsia="Calibri" w:hAnsi="Calibri" w:cs="Calibri"/>
          <w:color w:val="000000"/>
          <w:sz w:val="24"/>
          <w:szCs w:val="24"/>
        </w:rPr>
        <w:t>e</w:t>
      </w:r>
      <w:r w:rsidRPr="003D4343">
        <w:rPr>
          <w:rFonts w:ascii="Calibri" w:eastAsia="Calibri" w:hAnsi="Calibri" w:cs="Calibri"/>
          <w:sz w:val="24"/>
          <w:szCs w:val="24"/>
        </w:rPr>
        <w:t xml:space="preserve"> sottoposto nella sua attuale forma </w:t>
      </w:r>
      <w:r w:rsidR="00F040F2">
        <w:rPr>
          <w:rFonts w:ascii="Calibri" w:eastAsia="Calibri" w:hAnsi="Calibri" w:cs="Calibri"/>
          <w:sz w:val="24"/>
          <w:szCs w:val="24"/>
        </w:rPr>
        <w:t>per l’adozione</w:t>
      </w:r>
      <w:r w:rsidRPr="003D4343">
        <w:rPr>
          <w:rFonts w:ascii="Calibri" w:eastAsia="Calibri" w:hAnsi="Calibri" w:cs="Calibri"/>
          <w:sz w:val="24"/>
          <w:szCs w:val="24"/>
        </w:rPr>
        <w:t xml:space="preserve"> </w:t>
      </w:r>
      <w:r w:rsidR="00F040F2">
        <w:rPr>
          <w:rFonts w:ascii="Calibri" w:eastAsia="Calibri" w:hAnsi="Calibri" w:cs="Calibri"/>
          <w:sz w:val="24"/>
          <w:szCs w:val="24"/>
        </w:rPr>
        <w:t xml:space="preserve">avvenuta con </w:t>
      </w:r>
      <w:r w:rsidR="006D70E4" w:rsidRPr="00363BC6">
        <w:rPr>
          <w:rFonts w:ascii="Calibri" w:eastAsia="Calibri" w:hAnsi="Calibri" w:cs="Calibri"/>
          <w:sz w:val="24"/>
          <w:szCs w:val="24"/>
        </w:rPr>
        <w:t>Delibera</w:t>
      </w:r>
      <w:r w:rsidRPr="00363BC6">
        <w:rPr>
          <w:rFonts w:ascii="Calibri" w:eastAsia="Calibri" w:hAnsi="Calibri" w:cs="Calibri"/>
          <w:sz w:val="24"/>
          <w:szCs w:val="24"/>
        </w:rPr>
        <w:t xml:space="preserve"> </w:t>
      </w:r>
      <w:r w:rsidR="00900E17">
        <w:rPr>
          <w:rFonts w:ascii="Calibri" w:eastAsia="Calibri" w:hAnsi="Calibri" w:cs="Calibri"/>
          <w:sz w:val="24"/>
          <w:szCs w:val="24"/>
        </w:rPr>
        <w:t xml:space="preserve">del Consiglio di Amministrazione </w:t>
      </w:r>
      <w:r w:rsidRPr="00363BC6">
        <w:rPr>
          <w:rFonts w:ascii="Calibri" w:eastAsia="Calibri" w:hAnsi="Calibri" w:cs="Calibri"/>
          <w:sz w:val="24"/>
          <w:szCs w:val="24"/>
        </w:rPr>
        <w:t xml:space="preserve"> in data </w:t>
      </w:r>
      <w:r w:rsidR="00900E17">
        <w:rPr>
          <w:rFonts w:ascii="Calibri" w:eastAsia="Calibri" w:hAnsi="Calibri" w:cs="Calibri"/>
          <w:sz w:val="24"/>
          <w:szCs w:val="24"/>
        </w:rPr>
        <w:t>30/01/2026.</w:t>
      </w:r>
    </w:p>
    <w:p w14:paraId="1D1515D0" w14:textId="77777777" w:rsidR="003D4343" w:rsidRPr="003D4343" w:rsidRDefault="003D4343" w:rsidP="003D4343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4CF28462" w14:textId="07357202" w:rsidR="003D4343" w:rsidRPr="003C0690" w:rsidRDefault="003D4343" w:rsidP="003C0690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3C0690">
        <w:rPr>
          <w:rFonts w:ascii="Calibri" w:eastAsia="Calibri" w:hAnsi="Calibri" w:cs="Calibri"/>
          <w:sz w:val="24"/>
          <w:szCs w:val="24"/>
        </w:rPr>
        <w:t xml:space="preserve">Si attesta altresì che il presente Piano </w:t>
      </w:r>
      <w:r w:rsidRPr="003C0690">
        <w:rPr>
          <w:rFonts w:ascii="Calibri" w:eastAsia="Calibri" w:hAnsi="Calibri" w:cs="Calibri"/>
          <w:color w:val="000000"/>
          <w:sz w:val="24"/>
          <w:szCs w:val="24"/>
        </w:rPr>
        <w:t>Integrato per la Prevenzione della Corruzione e per la Trasparenza ed Integrità</w:t>
      </w:r>
      <w:r w:rsidRPr="003C0690">
        <w:rPr>
          <w:rFonts w:ascii="Calibri" w:eastAsia="Calibri" w:hAnsi="Calibri" w:cs="Calibri"/>
          <w:sz w:val="24"/>
          <w:szCs w:val="24"/>
        </w:rPr>
        <w:t xml:space="preserve"> ha validità triennale decorrente dal momento della sua adozione da parte </w:t>
      </w:r>
      <w:r w:rsidR="00365AB0">
        <w:rPr>
          <w:rFonts w:ascii="Calibri" w:eastAsia="Calibri" w:hAnsi="Calibri" w:cs="Calibri"/>
          <w:sz w:val="24"/>
          <w:szCs w:val="24"/>
        </w:rPr>
        <w:t>del Consiglio</w:t>
      </w:r>
      <w:r w:rsidRPr="003C0690">
        <w:rPr>
          <w:rFonts w:ascii="Calibri" w:eastAsia="Calibri" w:hAnsi="Calibri" w:cs="Calibri"/>
          <w:sz w:val="24"/>
          <w:szCs w:val="24"/>
        </w:rPr>
        <w:t xml:space="preserve"> e potrà essere oggetto di modifica e/o integrazione laddove sarà reso necessario:</w:t>
      </w:r>
    </w:p>
    <w:p w14:paraId="0ECD89CF" w14:textId="77777777" w:rsidR="003D4343" w:rsidRPr="006D70E4" w:rsidRDefault="003D4343" w:rsidP="006D70E4">
      <w:pPr>
        <w:pStyle w:val="Paragrafoelenco"/>
        <w:numPr>
          <w:ilvl w:val="0"/>
          <w:numId w:val="3"/>
        </w:numPr>
        <w:spacing w:after="0"/>
        <w:ind w:left="426"/>
        <w:jc w:val="both"/>
        <w:rPr>
          <w:rFonts w:ascii="Calibri" w:eastAsia="Calibri" w:hAnsi="Calibri" w:cs="Calibri"/>
          <w:sz w:val="24"/>
          <w:szCs w:val="24"/>
        </w:rPr>
      </w:pPr>
      <w:r w:rsidRPr="006D70E4">
        <w:rPr>
          <w:rFonts w:ascii="Calibri" w:eastAsia="Calibri" w:hAnsi="Calibri" w:cs="Calibri"/>
          <w:sz w:val="24"/>
          <w:szCs w:val="24"/>
        </w:rPr>
        <w:t>da modifiche legislative e/o regolamentari attributive di nuove com</w:t>
      </w:r>
      <w:r w:rsidR="00F040F2" w:rsidRPr="006D70E4">
        <w:rPr>
          <w:rFonts w:ascii="Calibri" w:eastAsia="Calibri" w:hAnsi="Calibri" w:cs="Calibri"/>
          <w:sz w:val="24"/>
          <w:szCs w:val="24"/>
        </w:rPr>
        <w:t>petenze</w:t>
      </w:r>
      <w:r w:rsidR="003105F1" w:rsidRPr="006D70E4">
        <w:rPr>
          <w:rFonts w:ascii="Calibri" w:eastAsia="Calibri" w:hAnsi="Calibri" w:cs="Calibri"/>
          <w:sz w:val="24"/>
          <w:szCs w:val="24"/>
        </w:rPr>
        <w:t>.</w:t>
      </w:r>
    </w:p>
    <w:p w14:paraId="7E2C7461" w14:textId="77777777" w:rsidR="003D4343" w:rsidRPr="006D70E4" w:rsidRDefault="003D4343" w:rsidP="006D70E4">
      <w:pPr>
        <w:pStyle w:val="Paragrafoelenco"/>
        <w:numPr>
          <w:ilvl w:val="0"/>
          <w:numId w:val="3"/>
        </w:numPr>
        <w:spacing w:after="0"/>
        <w:ind w:left="426"/>
        <w:jc w:val="both"/>
        <w:rPr>
          <w:rFonts w:ascii="Calibri" w:eastAsia="Calibri" w:hAnsi="Calibri" w:cs="Calibri"/>
          <w:sz w:val="24"/>
          <w:szCs w:val="24"/>
        </w:rPr>
      </w:pPr>
      <w:r w:rsidRPr="006D70E4">
        <w:rPr>
          <w:rFonts w:ascii="Calibri" w:eastAsia="Calibri" w:hAnsi="Calibri" w:cs="Calibri"/>
          <w:sz w:val="24"/>
          <w:szCs w:val="24"/>
        </w:rPr>
        <w:t>da modifiche normative in tema di prevenzione della corruzione;</w:t>
      </w:r>
    </w:p>
    <w:p w14:paraId="0A79B78F" w14:textId="77777777" w:rsidR="003D4343" w:rsidRPr="006D70E4" w:rsidRDefault="003D4343" w:rsidP="006D70E4">
      <w:pPr>
        <w:pStyle w:val="Paragrafoelenco"/>
        <w:numPr>
          <w:ilvl w:val="0"/>
          <w:numId w:val="3"/>
        </w:numPr>
        <w:spacing w:after="0"/>
        <w:ind w:left="426"/>
        <w:jc w:val="both"/>
        <w:rPr>
          <w:rFonts w:ascii="Calibri" w:eastAsia="Calibri" w:hAnsi="Calibri" w:cs="Calibri"/>
          <w:sz w:val="24"/>
          <w:szCs w:val="24"/>
        </w:rPr>
      </w:pPr>
      <w:r w:rsidRPr="006D70E4">
        <w:rPr>
          <w:rFonts w:ascii="Calibri" w:eastAsia="Calibri" w:hAnsi="Calibri" w:cs="Calibri"/>
          <w:sz w:val="24"/>
          <w:szCs w:val="24"/>
        </w:rPr>
        <w:t>da necessità determinate da nuove forme di corruzione, non prevedibili allo stato; ovvero nuovi fattori di rischio che possano richiedere modifiche e/o integrazione delle misure di prevenzione adottate; ovvero in caso di accertamento di significative violazioni o mutamenti dell’organizzazione.</w:t>
      </w:r>
    </w:p>
    <w:p w14:paraId="7A83A869" w14:textId="63B93471" w:rsidR="003D4343" w:rsidRPr="003D4343" w:rsidRDefault="00363BC6" w:rsidP="003D4343">
      <w:pPr>
        <w:widowControl w:val="0"/>
        <w:autoSpaceDE w:val="0"/>
        <w:autoSpaceDN w:val="0"/>
        <w:adjustRightInd w:val="0"/>
        <w:spacing w:after="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363BC6">
        <w:rPr>
          <w:rFonts w:ascii="Calibri" w:eastAsia="Calibri" w:hAnsi="Calibri" w:cs="Calibri"/>
          <w:color w:val="000000"/>
          <w:sz w:val="24"/>
          <w:szCs w:val="24"/>
        </w:rPr>
        <w:t>Pisa</w:t>
      </w:r>
      <w:r w:rsidR="003D4343" w:rsidRPr="00363BC6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r w:rsidRPr="00363BC6">
        <w:rPr>
          <w:rFonts w:ascii="Calibri" w:eastAsia="Calibri" w:hAnsi="Calibri" w:cs="Calibri"/>
          <w:color w:val="000000"/>
          <w:sz w:val="24"/>
          <w:szCs w:val="24"/>
        </w:rPr>
        <w:t>30/01/202</w:t>
      </w:r>
      <w:r w:rsidR="00900E17">
        <w:rPr>
          <w:rFonts w:ascii="Calibri" w:eastAsia="Calibri" w:hAnsi="Calibri" w:cs="Calibri"/>
          <w:color w:val="000000"/>
          <w:sz w:val="24"/>
          <w:szCs w:val="24"/>
        </w:rPr>
        <w:t>6</w:t>
      </w:r>
    </w:p>
    <w:p w14:paraId="441D7DF5" w14:textId="77777777" w:rsidR="00900E17" w:rsidRDefault="00900E17" w:rsidP="00900E17">
      <w:pPr>
        <w:widowControl w:val="0"/>
        <w:autoSpaceDE w:val="0"/>
        <w:autoSpaceDN w:val="0"/>
        <w:adjustRightInd w:val="0"/>
        <w:spacing w:after="0"/>
        <w:ind w:left="2832" w:firstLine="708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5A8BAA50" w14:textId="77777777" w:rsidR="00900E17" w:rsidRDefault="00900E17" w:rsidP="00900E17">
      <w:pPr>
        <w:widowControl w:val="0"/>
        <w:autoSpaceDE w:val="0"/>
        <w:autoSpaceDN w:val="0"/>
        <w:adjustRightInd w:val="0"/>
        <w:spacing w:after="0"/>
        <w:ind w:left="2832" w:firstLine="708"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27E0BE94" w14:textId="72A21D4C" w:rsidR="00455E0A" w:rsidRDefault="00F040F2" w:rsidP="00900E17">
      <w:pPr>
        <w:widowControl w:val="0"/>
        <w:autoSpaceDE w:val="0"/>
        <w:autoSpaceDN w:val="0"/>
        <w:adjustRightInd w:val="0"/>
        <w:spacing w:after="0"/>
        <w:ind w:left="2832" w:firstLine="708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RPCT</w:t>
      </w:r>
      <w:r w:rsidR="00900E17">
        <w:rPr>
          <w:rFonts w:ascii="Calibri" w:eastAsia="Calibri" w:hAnsi="Calibri" w:cs="Calibri"/>
          <w:color w:val="000000"/>
          <w:sz w:val="24"/>
          <w:szCs w:val="24"/>
        </w:rPr>
        <w:t xml:space="preserve"> Pisamo</w:t>
      </w:r>
    </w:p>
    <w:p w14:paraId="64FB9E47" w14:textId="3E3ABEE9" w:rsidR="00900E17" w:rsidRDefault="00900E17" w:rsidP="00900E17">
      <w:pPr>
        <w:widowControl w:val="0"/>
        <w:autoSpaceDE w:val="0"/>
        <w:autoSpaceDN w:val="0"/>
        <w:adjustRightInd w:val="0"/>
        <w:spacing w:after="0"/>
        <w:ind w:left="2832" w:firstLine="708"/>
        <w:jc w:val="center"/>
      </w:pPr>
      <w:r>
        <w:rPr>
          <w:rFonts w:ascii="Calibri" w:eastAsia="Calibri" w:hAnsi="Calibri" w:cs="Calibri"/>
          <w:color w:val="000000"/>
          <w:sz w:val="24"/>
          <w:szCs w:val="24"/>
        </w:rPr>
        <w:t>Dott. Simone Conti</w:t>
      </w:r>
    </w:p>
    <w:sectPr w:rsidR="00900E1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58281" w14:textId="77777777" w:rsidR="0026343B" w:rsidRDefault="0026343B" w:rsidP="006D70E4">
      <w:pPr>
        <w:spacing w:after="0" w:line="240" w:lineRule="auto"/>
      </w:pPr>
      <w:r>
        <w:separator/>
      </w:r>
    </w:p>
  </w:endnote>
  <w:endnote w:type="continuationSeparator" w:id="0">
    <w:p w14:paraId="7FC371E5" w14:textId="77777777" w:rsidR="0026343B" w:rsidRDefault="0026343B" w:rsidP="006D7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5A31" w14:textId="77777777" w:rsidR="0026343B" w:rsidRDefault="0026343B" w:rsidP="006D70E4">
      <w:pPr>
        <w:spacing w:after="0" w:line="240" w:lineRule="auto"/>
      </w:pPr>
      <w:r>
        <w:separator/>
      </w:r>
    </w:p>
  </w:footnote>
  <w:footnote w:type="continuationSeparator" w:id="0">
    <w:p w14:paraId="1D6524D8" w14:textId="77777777" w:rsidR="0026343B" w:rsidRDefault="0026343B" w:rsidP="006D7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D76D" w14:textId="5E226EC0" w:rsidR="006D70E4" w:rsidRDefault="00363BC6" w:rsidP="00363BC6">
    <w:pPr>
      <w:pStyle w:val="Intestazione"/>
      <w:jc w:val="center"/>
    </w:pPr>
    <w:r>
      <w:rPr>
        <w:noProof/>
      </w:rPr>
      <w:drawing>
        <wp:inline distT="0" distB="0" distL="0" distR="0" wp14:anchorId="69FF924A" wp14:editId="0C9C1939">
          <wp:extent cx="2275027" cy="748548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285" cy="76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75pt;height:9.75pt" o:bullet="t">
        <v:imagedata r:id="rId1" o:title="clip_image001"/>
      </v:shape>
    </w:pict>
  </w:numPicBullet>
  <w:abstractNum w:abstractNumId="0" w15:restartNumberingAfterBreak="0">
    <w:nsid w:val="19F459BB"/>
    <w:multiLevelType w:val="hybridMultilevel"/>
    <w:tmpl w:val="44A26996"/>
    <w:lvl w:ilvl="0" w:tplc="102E2E0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D3C6D"/>
    <w:multiLevelType w:val="hybridMultilevel"/>
    <w:tmpl w:val="B4C221EC"/>
    <w:lvl w:ilvl="0" w:tplc="46C0BF8C">
      <w:numFmt w:val="bullet"/>
      <w:lvlText w:val="-"/>
      <w:lvlJc w:val="left"/>
      <w:pPr>
        <w:ind w:left="1080" w:hanging="360"/>
      </w:pPr>
      <w:rPr>
        <w:rFonts w:ascii="Garamond" w:eastAsiaTheme="minorEastAsia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E0779D"/>
    <w:multiLevelType w:val="hybridMultilevel"/>
    <w:tmpl w:val="3224F06A"/>
    <w:lvl w:ilvl="0" w:tplc="D876C9D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479902">
    <w:abstractNumId w:val="2"/>
  </w:num>
  <w:num w:numId="2" w16cid:durableId="577132722">
    <w:abstractNumId w:val="0"/>
  </w:num>
  <w:num w:numId="3" w16cid:durableId="766392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21"/>
    <w:rsid w:val="00121B6C"/>
    <w:rsid w:val="001662E7"/>
    <w:rsid w:val="001E2468"/>
    <w:rsid w:val="00233292"/>
    <w:rsid w:val="0026343B"/>
    <w:rsid w:val="002F418C"/>
    <w:rsid w:val="003105F1"/>
    <w:rsid w:val="00337426"/>
    <w:rsid w:val="00363BC6"/>
    <w:rsid w:val="00364C85"/>
    <w:rsid w:val="00365AB0"/>
    <w:rsid w:val="003C0690"/>
    <w:rsid w:val="003D4343"/>
    <w:rsid w:val="00405173"/>
    <w:rsid w:val="004174B3"/>
    <w:rsid w:val="004179C1"/>
    <w:rsid w:val="00455E0A"/>
    <w:rsid w:val="004C7446"/>
    <w:rsid w:val="00512C95"/>
    <w:rsid w:val="006706A1"/>
    <w:rsid w:val="006D70E4"/>
    <w:rsid w:val="007C45E4"/>
    <w:rsid w:val="0086097E"/>
    <w:rsid w:val="00900E17"/>
    <w:rsid w:val="00983EE2"/>
    <w:rsid w:val="00A07AE1"/>
    <w:rsid w:val="00A479C2"/>
    <w:rsid w:val="00A74C5B"/>
    <w:rsid w:val="00B44921"/>
    <w:rsid w:val="00BE1F1B"/>
    <w:rsid w:val="00BF0A25"/>
    <w:rsid w:val="00CE3337"/>
    <w:rsid w:val="00EC2FEA"/>
    <w:rsid w:val="00F0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8B50528"/>
  <w15:docId w15:val="{CAB3958B-CA56-8449-AC9F-C252E1B2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069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D70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70E4"/>
  </w:style>
  <w:style w:type="paragraph" w:styleId="Pidipagina">
    <w:name w:val="footer"/>
    <w:basedOn w:val="Normale"/>
    <w:link w:val="PidipaginaCarattere"/>
    <w:uiPriority w:val="99"/>
    <w:unhideWhenUsed/>
    <w:rsid w:val="006D70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7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0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Cirillo</dc:creator>
  <cp:lastModifiedBy>Simone Conti</cp:lastModifiedBy>
  <cp:revision>5</cp:revision>
  <dcterms:created xsi:type="dcterms:W3CDTF">2025-01-10T19:06:00Z</dcterms:created>
  <dcterms:modified xsi:type="dcterms:W3CDTF">2026-02-04T14:07:00Z</dcterms:modified>
</cp:coreProperties>
</file>